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2474" w14:textId="71E4AFB5" w:rsidR="009656BD" w:rsidRPr="00C3585F" w:rsidRDefault="00A93C60" w:rsidP="00AD3AC8">
      <w:pPr>
        <w:snapToGrid w:val="0"/>
        <w:jc w:val="center"/>
        <w:rPr>
          <w:rFonts w:ascii="宋体" w:eastAsia="宋体" w:hAnsi="宋体"/>
          <w:sz w:val="32"/>
        </w:rPr>
      </w:pPr>
      <w:r w:rsidRPr="00C3585F">
        <w:rPr>
          <w:rFonts w:ascii="宋体" w:eastAsia="宋体" w:hAnsi="宋体" w:hint="eastAsia"/>
          <w:sz w:val="32"/>
        </w:rPr>
        <w:t>会议总结</w:t>
      </w:r>
    </w:p>
    <w:p w14:paraId="6D35B02E" w14:textId="17769984" w:rsidR="000819FB" w:rsidRPr="00C3585F" w:rsidRDefault="00567DF5" w:rsidP="00567DF5">
      <w:pPr>
        <w:snapToGrid w:val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8-</w:t>
      </w:r>
      <w:r w:rsidR="003C09BA">
        <w:rPr>
          <w:rFonts w:ascii="宋体" w:eastAsia="宋体" w:hAnsi="宋体" w:hint="eastAsia"/>
          <w:sz w:val="24"/>
        </w:rPr>
        <w:t>15</w:t>
      </w:r>
    </w:p>
    <w:p w14:paraId="17C0621A" w14:textId="77777777" w:rsidR="000819FB" w:rsidRPr="00C3585F" w:rsidRDefault="000819FB" w:rsidP="00AD3AC8">
      <w:pPr>
        <w:snapToGrid w:val="0"/>
        <w:rPr>
          <w:rFonts w:ascii="宋体" w:eastAsia="宋体" w:hAnsi="宋体"/>
          <w:sz w:val="24"/>
        </w:rPr>
      </w:pPr>
    </w:p>
    <w:p w14:paraId="5E325638" w14:textId="31BA0EAE" w:rsidR="00A93C60" w:rsidRDefault="00CE574B" w:rsidP="00AD3AC8">
      <w:pPr>
        <w:snapToGrid w:val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</w:t>
      </w:r>
      <w:r w:rsidR="001B58FC">
        <w:rPr>
          <w:rFonts w:ascii="宋体" w:eastAsia="宋体" w:hAnsi="宋体" w:hint="eastAsia"/>
          <w:b/>
          <w:sz w:val="24"/>
        </w:rPr>
        <w:t>报告</w:t>
      </w:r>
      <w:r w:rsidR="00C3585F" w:rsidRPr="00C3585F">
        <w:rPr>
          <w:rFonts w:ascii="宋体" w:eastAsia="宋体" w:hAnsi="宋体" w:hint="eastAsia"/>
          <w:b/>
          <w:sz w:val="24"/>
        </w:rPr>
        <w:t>总</w:t>
      </w:r>
      <w:r>
        <w:rPr>
          <w:rFonts w:ascii="宋体" w:eastAsia="宋体" w:hAnsi="宋体" w:hint="eastAsia"/>
          <w:b/>
          <w:sz w:val="24"/>
        </w:rPr>
        <w:t>结】</w:t>
      </w:r>
    </w:p>
    <w:p w14:paraId="081626E6" w14:textId="77777777" w:rsidR="001B58FC" w:rsidRPr="00C3585F" w:rsidRDefault="001B58FC" w:rsidP="00AD3AC8">
      <w:pPr>
        <w:snapToGrid w:val="0"/>
        <w:rPr>
          <w:rFonts w:ascii="宋体" w:eastAsia="宋体" w:hAnsi="宋体" w:hint="eastAsia"/>
          <w:b/>
          <w:sz w:val="24"/>
        </w:rPr>
      </w:pPr>
    </w:p>
    <w:p w14:paraId="0FF97C14" w14:textId="4E6DD491" w:rsidR="003C09BA" w:rsidRPr="001B58FC" w:rsidRDefault="003C09BA" w:rsidP="001B58FC">
      <w:pPr>
        <w:snapToGrid w:val="0"/>
        <w:rPr>
          <w:rFonts w:ascii="宋体" w:eastAsia="宋体" w:hAnsi="宋体"/>
          <w:b/>
          <w:bCs/>
          <w:sz w:val="24"/>
        </w:rPr>
      </w:pPr>
      <w:r w:rsidRPr="001B58FC">
        <w:rPr>
          <w:rFonts w:ascii="宋体" w:eastAsia="宋体" w:hAnsi="宋体" w:hint="eastAsia"/>
          <w:b/>
          <w:bCs/>
          <w:sz w:val="24"/>
        </w:rPr>
        <w:t>(彭志远)可视化</w:t>
      </w:r>
    </w:p>
    <w:p w14:paraId="66809F1B" w14:textId="77777777" w:rsidR="001B58FC" w:rsidRPr="001B58FC" w:rsidRDefault="001B58FC" w:rsidP="001B58FC">
      <w:pPr>
        <w:snapToGrid w:val="0"/>
        <w:rPr>
          <w:rFonts w:ascii="宋体" w:eastAsia="宋体" w:hAnsi="宋体" w:hint="eastAsia"/>
          <w:sz w:val="24"/>
        </w:rPr>
      </w:pPr>
    </w:p>
    <w:p w14:paraId="27976F6A" w14:textId="77777777" w:rsidR="00154576" w:rsidRDefault="003C09BA" w:rsidP="003C09BA">
      <w:pPr>
        <w:pStyle w:val="a3"/>
        <w:snapToGrid w:val="0"/>
        <w:ind w:left="36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在上次可视化图的基础上，开发出新的特点：</w:t>
      </w:r>
    </w:p>
    <w:p w14:paraId="6D3F37E2" w14:textId="2D4FBD82" w:rsidR="00154576" w:rsidRDefault="00154576" w:rsidP="00154576">
      <w:pPr>
        <w:pStyle w:val="a3"/>
        <w:numPr>
          <w:ilvl w:val="0"/>
          <w:numId w:val="10"/>
        </w:numPr>
        <w:snapToGrid w:val="0"/>
        <w:ind w:firstLineChars="0"/>
        <w:rPr>
          <w:rFonts w:ascii="宋体" w:eastAsia="宋体" w:hAnsi="宋体"/>
          <w:sz w:val="24"/>
        </w:rPr>
      </w:pPr>
      <w:r w:rsidRPr="00154576">
        <w:rPr>
          <w:rFonts w:ascii="宋体" w:eastAsia="宋体" w:hAnsi="宋体" w:hint="eastAsia"/>
          <w:sz w:val="24"/>
        </w:rPr>
        <w:t>更新了用户筛选渗透框和时间拖动条样式</w:t>
      </w:r>
      <w:r>
        <w:rPr>
          <w:rFonts w:ascii="宋体" w:eastAsia="宋体" w:hAnsi="宋体" w:hint="eastAsia"/>
          <w:sz w:val="24"/>
        </w:rPr>
        <w:t>；</w:t>
      </w:r>
    </w:p>
    <w:p w14:paraId="24F1923E" w14:textId="5E54BFF9" w:rsidR="00445E0F" w:rsidRDefault="003C09BA" w:rsidP="00154576">
      <w:pPr>
        <w:pStyle w:val="a3"/>
        <w:numPr>
          <w:ilvl w:val="0"/>
          <w:numId w:val="10"/>
        </w:numPr>
        <w:snapToGrid w:val="0"/>
        <w:ind w:firstLineChars="0"/>
        <w:rPr>
          <w:rFonts w:ascii="宋体" w:eastAsia="宋体" w:hAnsi="宋体"/>
          <w:sz w:val="24"/>
        </w:rPr>
      </w:pPr>
      <w:r w:rsidRPr="003C09BA">
        <w:rPr>
          <w:rFonts w:ascii="宋体" w:eastAsia="宋体" w:hAnsi="宋体" w:hint="eastAsia"/>
          <w:sz w:val="24"/>
        </w:rPr>
        <w:t>可以选择特定的User</w:t>
      </w:r>
      <w:r w:rsidRPr="003C09BA">
        <w:rPr>
          <w:rFonts w:ascii="宋体" w:eastAsia="宋体" w:hAnsi="宋体"/>
          <w:sz w:val="24"/>
        </w:rPr>
        <w:t>(s)</w:t>
      </w:r>
      <w:r w:rsidRPr="003C09BA">
        <w:rPr>
          <w:rFonts w:ascii="宋体" w:eastAsia="宋体" w:hAnsi="宋体" w:hint="eastAsia"/>
          <w:sz w:val="24"/>
        </w:rPr>
        <w:t>，以不同颜色进行标识，通过拖动时间轴展示其职业变迁轨迹</w:t>
      </w:r>
      <w:r w:rsidR="00154576">
        <w:rPr>
          <w:rFonts w:ascii="宋体" w:eastAsia="宋体" w:hAnsi="宋体" w:hint="eastAsia"/>
          <w:sz w:val="24"/>
        </w:rPr>
        <w:t>；</w:t>
      </w:r>
    </w:p>
    <w:p w14:paraId="341B4BAE" w14:textId="36170977" w:rsidR="00154576" w:rsidRPr="00154576" w:rsidRDefault="00154576" w:rsidP="00154576">
      <w:pPr>
        <w:pStyle w:val="a3"/>
        <w:numPr>
          <w:ilvl w:val="0"/>
          <w:numId w:val="10"/>
        </w:numPr>
        <w:snapToGrid w:val="0"/>
        <w:ind w:firstLineChars="0"/>
        <w:rPr>
          <w:rFonts w:ascii="宋体" w:eastAsia="宋体" w:hAnsi="宋体"/>
          <w:sz w:val="24"/>
        </w:rPr>
      </w:pPr>
      <w:r w:rsidRPr="00154576">
        <w:rPr>
          <w:rFonts w:ascii="宋体" w:eastAsia="宋体" w:hAnsi="宋体" w:hint="eastAsia"/>
          <w:sz w:val="24"/>
        </w:rPr>
        <w:t>对</w:t>
      </w:r>
      <w:proofErr w:type="spellStart"/>
      <w:r>
        <w:rPr>
          <w:rFonts w:ascii="宋体" w:eastAsia="宋体" w:hAnsi="宋体"/>
          <w:sz w:val="24"/>
        </w:rPr>
        <w:t>E</w:t>
      </w:r>
      <w:r w:rsidRPr="00154576">
        <w:rPr>
          <w:rFonts w:ascii="宋体" w:eastAsia="宋体" w:hAnsi="宋体"/>
          <w:sz w:val="24"/>
        </w:rPr>
        <w:t>chart</w:t>
      </w:r>
      <w:proofErr w:type="spellEnd"/>
      <w:r w:rsidRPr="00154576">
        <w:rPr>
          <w:rFonts w:ascii="宋体" w:eastAsia="宋体" w:hAnsi="宋体"/>
          <w:sz w:val="24"/>
        </w:rPr>
        <w:t>数据承受性</w:t>
      </w:r>
      <w:r>
        <w:rPr>
          <w:rFonts w:ascii="宋体" w:eastAsia="宋体" w:hAnsi="宋体" w:hint="eastAsia"/>
          <w:sz w:val="24"/>
        </w:rPr>
        <w:t>进行</w:t>
      </w:r>
      <w:r w:rsidRPr="00154576">
        <w:rPr>
          <w:rFonts w:ascii="宋体" w:eastAsia="宋体" w:hAnsi="宋体"/>
          <w:sz w:val="24"/>
        </w:rPr>
        <w:t>调研</w:t>
      </w:r>
      <w:r>
        <w:rPr>
          <w:rFonts w:ascii="宋体" w:eastAsia="宋体" w:hAnsi="宋体" w:hint="eastAsia"/>
          <w:sz w:val="24"/>
        </w:rPr>
        <w:t>，</w:t>
      </w:r>
      <w:r w:rsidRPr="00154576">
        <w:rPr>
          <w:rFonts w:ascii="宋体" w:eastAsia="宋体" w:hAnsi="宋体" w:hint="eastAsia"/>
          <w:sz w:val="24"/>
        </w:rPr>
        <w:t>可支持</w:t>
      </w:r>
      <w:r w:rsidRPr="00154576">
        <w:rPr>
          <w:rFonts w:ascii="宋体" w:eastAsia="宋体" w:hAnsi="宋体"/>
          <w:sz w:val="24"/>
        </w:rPr>
        <w:t>5000点的顺畅时态切换</w:t>
      </w:r>
      <w:r>
        <w:rPr>
          <w:rFonts w:ascii="宋体" w:eastAsia="宋体" w:hAnsi="宋体" w:hint="eastAsia"/>
          <w:sz w:val="24"/>
        </w:rPr>
        <w:t>。</w:t>
      </w:r>
    </w:p>
    <w:p w14:paraId="174D5C35" w14:textId="77777777" w:rsidR="003C09BA" w:rsidRPr="003C09BA" w:rsidRDefault="003C09BA" w:rsidP="003C09BA">
      <w:pPr>
        <w:pStyle w:val="a3"/>
        <w:snapToGrid w:val="0"/>
        <w:ind w:left="360" w:firstLineChars="0" w:firstLine="0"/>
        <w:rPr>
          <w:rFonts w:ascii="宋体" w:eastAsia="宋体" w:hAnsi="宋体" w:hint="eastAsia"/>
          <w:sz w:val="24"/>
        </w:rPr>
      </w:pPr>
    </w:p>
    <w:p w14:paraId="37241B46" w14:textId="3B9FC86E" w:rsidR="00C952BB" w:rsidRPr="001B58FC" w:rsidRDefault="0044769B" w:rsidP="001B58FC">
      <w:pPr>
        <w:snapToGrid w:val="0"/>
        <w:rPr>
          <w:rFonts w:ascii="宋体" w:eastAsia="宋体" w:hAnsi="宋体"/>
          <w:b/>
          <w:bCs/>
          <w:sz w:val="24"/>
        </w:rPr>
      </w:pPr>
      <w:r w:rsidRPr="001B58FC">
        <w:rPr>
          <w:rFonts w:ascii="宋体" w:eastAsia="宋体" w:hAnsi="宋体" w:hint="eastAsia"/>
          <w:b/>
          <w:bCs/>
          <w:sz w:val="24"/>
        </w:rPr>
        <w:t>(刘志威)</w:t>
      </w:r>
      <w:r w:rsidR="003C09BA" w:rsidRPr="001B58FC">
        <w:rPr>
          <w:rFonts w:ascii="宋体" w:eastAsia="宋体" w:hAnsi="宋体" w:hint="eastAsia"/>
          <w:b/>
          <w:bCs/>
          <w:sz w:val="24"/>
        </w:rPr>
        <w:t>标签分类</w:t>
      </w:r>
    </w:p>
    <w:p w14:paraId="7BD8FCF9" w14:textId="77777777" w:rsidR="001B58FC" w:rsidRPr="001B58FC" w:rsidRDefault="001B58FC" w:rsidP="001B58FC">
      <w:pPr>
        <w:snapToGrid w:val="0"/>
        <w:rPr>
          <w:rFonts w:ascii="宋体" w:eastAsia="宋体" w:hAnsi="宋体" w:hint="eastAsia"/>
          <w:sz w:val="24"/>
        </w:rPr>
      </w:pPr>
    </w:p>
    <w:p w14:paraId="50E3C1B8" w14:textId="5A3EF1D0" w:rsidR="003C09BA" w:rsidRDefault="003C09BA" w:rsidP="003C09BA">
      <w:pPr>
        <w:pStyle w:val="a3"/>
        <w:numPr>
          <w:ilvl w:val="0"/>
          <w:numId w:val="6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将标签整体分为</w:t>
      </w:r>
      <w:r>
        <w:rPr>
          <w:rFonts w:ascii="宋体" w:eastAsia="宋体" w:hAnsi="宋体"/>
          <w:sz w:val="24"/>
        </w:rPr>
        <w:t>Basic</w:t>
      </w:r>
      <w:r>
        <w:rPr>
          <w:rFonts w:ascii="宋体" w:eastAsia="宋体" w:hAnsi="宋体" w:hint="eastAsia"/>
          <w:sz w:val="24"/>
        </w:rPr>
        <w:t>和</w:t>
      </w:r>
      <w:r>
        <w:rPr>
          <w:rFonts w:ascii="宋体" w:eastAsia="宋体" w:hAnsi="宋体"/>
          <w:sz w:val="24"/>
        </w:rPr>
        <w:t>Hybrid</w:t>
      </w:r>
      <w:r>
        <w:rPr>
          <w:rFonts w:ascii="宋体" w:eastAsia="宋体" w:hAnsi="宋体" w:hint="eastAsia"/>
          <w:sz w:val="24"/>
        </w:rPr>
        <w:t>两</w:t>
      </w:r>
      <w:r w:rsidR="00154576">
        <w:rPr>
          <w:rFonts w:ascii="宋体" w:eastAsia="宋体" w:hAnsi="宋体" w:hint="eastAsia"/>
          <w:sz w:val="24"/>
        </w:rPr>
        <w:t>大</w:t>
      </w:r>
      <w:r>
        <w:rPr>
          <w:rFonts w:ascii="宋体" w:eastAsia="宋体" w:hAnsi="宋体" w:hint="eastAsia"/>
          <w:sz w:val="24"/>
        </w:rPr>
        <w:t>类。Basic</w:t>
      </w:r>
      <w:r>
        <w:rPr>
          <w:rFonts w:ascii="宋体" w:eastAsia="宋体" w:hAnsi="宋体"/>
          <w:sz w:val="24"/>
        </w:rPr>
        <w:t xml:space="preserve"> label </w:t>
      </w:r>
      <w:r>
        <w:rPr>
          <w:rFonts w:ascii="宋体" w:eastAsia="宋体" w:hAnsi="宋体" w:hint="eastAsia"/>
          <w:sz w:val="24"/>
        </w:rPr>
        <w:t>可从</w:t>
      </w:r>
      <w:r w:rsidR="00154576">
        <w:rPr>
          <w:rFonts w:ascii="宋体" w:eastAsia="宋体" w:hAnsi="宋体" w:hint="eastAsia"/>
          <w:sz w:val="24"/>
        </w:rPr>
        <w:t>简历</w:t>
      </w:r>
      <w:r>
        <w:rPr>
          <w:rFonts w:ascii="宋体" w:eastAsia="宋体" w:hAnsi="宋体" w:hint="eastAsia"/>
          <w:sz w:val="24"/>
        </w:rPr>
        <w:t xml:space="preserve">文本中直接匹配到， </w:t>
      </w:r>
      <w:r>
        <w:rPr>
          <w:rFonts w:ascii="宋体" w:eastAsia="宋体" w:hAnsi="宋体"/>
          <w:sz w:val="24"/>
        </w:rPr>
        <w:t>Hybrid label</w:t>
      </w:r>
      <w:r>
        <w:rPr>
          <w:rFonts w:ascii="宋体" w:eastAsia="宋体" w:hAnsi="宋体" w:hint="eastAsia"/>
          <w:sz w:val="24"/>
        </w:rPr>
        <w:t>由Basic进一步扩展</w:t>
      </w:r>
      <w:r w:rsidR="00154576">
        <w:rPr>
          <w:rFonts w:ascii="宋体" w:eastAsia="宋体" w:hAnsi="宋体" w:hint="eastAsia"/>
          <w:sz w:val="24"/>
        </w:rPr>
        <w:t>得到</w:t>
      </w:r>
      <w:r>
        <w:rPr>
          <w:rFonts w:ascii="宋体" w:eastAsia="宋体" w:hAnsi="宋体" w:hint="eastAsia"/>
          <w:sz w:val="24"/>
        </w:rPr>
        <w:t>。</w:t>
      </w:r>
      <w:r w:rsidR="00154576">
        <w:rPr>
          <w:rFonts w:ascii="宋体" w:eastAsia="宋体" w:hAnsi="宋体" w:hint="eastAsia"/>
          <w:sz w:val="24"/>
        </w:rPr>
        <w:t>某些标签既属于</w:t>
      </w:r>
      <w:r w:rsidR="00154576">
        <w:rPr>
          <w:rFonts w:ascii="宋体" w:eastAsia="宋体" w:hAnsi="宋体"/>
          <w:sz w:val="24"/>
        </w:rPr>
        <w:t>B</w:t>
      </w:r>
      <w:r w:rsidR="00154576">
        <w:rPr>
          <w:rFonts w:ascii="宋体" w:eastAsia="宋体" w:hAnsi="宋体" w:hint="eastAsia"/>
          <w:sz w:val="24"/>
        </w:rPr>
        <w:t>a</w:t>
      </w:r>
      <w:r w:rsidR="00154576">
        <w:rPr>
          <w:rFonts w:ascii="宋体" w:eastAsia="宋体" w:hAnsi="宋体"/>
          <w:sz w:val="24"/>
        </w:rPr>
        <w:t>sic</w:t>
      </w:r>
      <w:r w:rsidR="00154576">
        <w:rPr>
          <w:rFonts w:ascii="宋体" w:eastAsia="宋体" w:hAnsi="宋体" w:hint="eastAsia"/>
          <w:sz w:val="24"/>
        </w:rPr>
        <w:t>，也属于H</w:t>
      </w:r>
      <w:r w:rsidR="00154576">
        <w:rPr>
          <w:rFonts w:ascii="宋体" w:eastAsia="宋体" w:hAnsi="宋体"/>
          <w:sz w:val="24"/>
        </w:rPr>
        <w:t>ybrid</w:t>
      </w:r>
      <w:r w:rsidR="00154576">
        <w:rPr>
          <w:rFonts w:ascii="宋体" w:eastAsia="宋体" w:hAnsi="宋体" w:hint="eastAsia"/>
          <w:sz w:val="24"/>
        </w:rPr>
        <w:t>类型。</w:t>
      </w:r>
    </w:p>
    <w:p w14:paraId="31566606" w14:textId="3B77E357" w:rsidR="003C09BA" w:rsidRDefault="003C09BA" w:rsidP="003C09BA">
      <w:pPr>
        <w:pStyle w:val="a3"/>
        <w:numPr>
          <w:ilvl w:val="0"/>
          <w:numId w:val="6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在Basic标签匹配中，除了关键字匹配以外，增加正则匹配的方式。</w:t>
      </w:r>
    </w:p>
    <w:p w14:paraId="01595966" w14:textId="0E3B3E3D" w:rsidR="003C09BA" w:rsidRDefault="003C09BA" w:rsidP="003C09BA">
      <w:pPr>
        <w:pStyle w:val="a3"/>
        <w:numPr>
          <w:ilvl w:val="0"/>
          <w:numId w:val="6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在H</w:t>
      </w:r>
      <w:r>
        <w:rPr>
          <w:rFonts w:ascii="宋体" w:eastAsia="宋体" w:hAnsi="宋体"/>
          <w:sz w:val="24"/>
        </w:rPr>
        <w:t xml:space="preserve">ybrid </w:t>
      </w:r>
      <w:r>
        <w:rPr>
          <w:rFonts w:ascii="宋体" w:eastAsia="宋体" w:hAnsi="宋体" w:hint="eastAsia"/>
          <w:sz w:val="24"/>
        </w:rPr>
        <w:t>标签匹配中，利用多种集合逻辑关系综合匹配。</w:t>
      </w:r>
    </w:p>
    <w:p w14:paraId="107132D4" w14:textId="1CA0AAD7" w:rsidR="003C09BA" w:rsidRPr="001B58FC" w:rsidRDefault="001B58FC" w:rsidP="001B58FC">
      <w:pPr>
        <w:pStyle w:val="a3"/>
        <w:numPr>
          <w:ilvl w:val="0"/>
          <w:numId w:val="6"/>
        </w:numPr>
        <w:snapToGrid w:val="0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简历匹配成功的召回率为0.88，未成功匹配的原因：预处理逗号；无法识别的私营企业名称等。</w:t>
      </w:r>
    </w:p>
    <w:p w14:paraId="5D7BF409" w14:textId="7C63F7CB" w:rsidR="002803C5" w:rsidRPr="001B58FC" w:rsidRDefault="002803C5" w:rsidP="00AD3AC8">
      <w:pPr>
        <w:pStyle w:val="a3"/>
        <w:snapToGrid w:val="0"/>
        <w:ind w:left="360" w:firstLineChars="0" w:firstLine="0"/>
        <w:rPr>
          <w:rFonts w:ascii="宋体" w:eastAsia="宋体" w:hAnsi="宋体"/>
          <w:b/>
          <w:bCs/>
          <w:sz w:val="24"/>
        </w:rPr>
      </w:pPr>
    </w:p>
    <w:p w14:paraId="40322B23" w14:textId="035A6195" w:rsidR="001B58FC" w:rsidRDefault="0044769B" w:rsidP="001B58FC">
      <w:pPr>
        <w:snapToGrid w:val="0"/>
        <w:rPr>
          <w:rFonts w:ascii="宋体" w:eastAsia="宋体" w:hAnsi="宋体"/>
          <w:b/>
          <w:bCs/>
          <w:sz w:val="24"/>
        </w:rPr>
      </w:pPr>
      <w:r w:rsidRPr="001B58FC">
        <w:rPr>
          <w:rFonts w:ascii="宋体" w:eastAsia="宋体" w:hAnsi="宋体" w:hint="eastAsia"/>
          <w:b/>
          <w:bCs/>
          <w:sz w:val="24"/>
        </w:rPr>
        <w:t>（李可）</w:t>
      </w:r>
      <w:r w:rsidR="001B58FC" w:rsidRPr="001B58FC">
        <w:rPr>
          <w:rFonts w:ascii="宋体" w:eastAsia="宋体" w:hAnsi="宋体" w:hint="eastAsia"/>
          <w:b/>
          <w:bCs/>
          <w:sz w:val="24"/>
        </w:rPr>
        <w:t>简历分词</w:t>
      </w:r>
    </w:p>
    <w:p w14:paraId="3D5E47C1" w14:textId="474093D3" w:rsidR="001B58FC" w:rsidRPr="001B58FC" w:rsidRDefault="001B58FC" w:rsidP="001B58FC">
      <w:pPr>
        <w:pStyle w:val="a3"/>
        <w:numPr>
          <w:ilvl w:val="0"/>
          <w:numId w:val="8"/>
        </w:numPr>
        <w:snapToGrid w:val="0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分析了混合模型在经过O</w:t>
      </w:r>
      <w:r>
        <w:rPr>
          <w:rFonts w:ascii="宋体" w:eastAsia="宋体" w:hAnsi="宋体"/>
          <w:sz w:val="24"/>
        </w:rPr>
        <w:t>CT</w:t>
      </w:r>
      <w:r>
        <w:rPr>
          <w:rFonts w:ascii="宋体" w:eastAsia="宋体" w:hAnsi="宋体" w:hint="eastAsia"/>
          <w:sz w:val="24"/>
        </w:rPr>
        <w:t>ree加入之后召回率下降的两个主要原因：proportion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和 unconditional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compress</w:t>
      </w:r>
    </w:p>
    <w:p w14:paraId="6901E6CF" w14:textId="66FB2985" w:rsidR="001B58FC" w:rsidRPr="001B58FC" w:rsidRDefault="001B58FC" w:rsidP="001B58FC">
      <w:pPr>
        <w:pStyle w:val="a3"/>
        <w:numPr>
          <w:ilvl w:val="0"/>
          <w:numId w:val="8"/>
        </w:numPr>
        <w:snapToGrid w:val="0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针对召回率下降的原因，做出修改，其中c和d对于效果提升最大。</w:t>
      </w:r>
    </w:p>
    <w:p w14:paraId="53415BEC" w14:textId="2ED51842" w:rsidR="001B58FC" w:rsidRPr="001B58FC" w:rsidRDefault="001B58FC" w:rsidP="001B58FC">
      <w:pPr>
        <w:pStyle w:val="a3"/>
        <w:numPr>
          <w:ilvl w:val="0"/>
          <w:numId w:val="9"/>
        </w:numPr>
        <w:snapToGrid w:val="0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增加一倍训练集（300条简历</w:t>
      </w:r>
      <w:r>
        <w:rPr>
          <w:rFonts w:ascii="宋体" w:eastAsia="宋体" w:hAnsi="宋体"/>
          <w:sz w:val="24"/>
        </w:rPr>
        <w:t>）</w:t>
      </w:r>
    </w:p>
    <w:p w14:paraId="401063C2" w14:textId="4FF03BDB" w:rsidR="001B58FC" w:rsidRPr="001B58FC" w:rsidRDefault="001B58FC" w:rsidP="001B58FC">
      <w:pPr>
        <w:pStyle w:val="a3"/>
        <w:numPr>
          <w:ilvl w:val="0"/>
          <w:numId w:val="9"/>
        </w:numPr>
        <w:snapToGrid w:val="0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增大词频的multiplier（从2到15</w:t>
      </w:r>
      <w:r>
        <w:rPr>
          <w:rFonts w:ascii="宋体" w:eastAsia="宋体" w:hAnsi="宋体"/>
          <w:sz w:val="24"/>
        </w:rPr>
        <w:t>）</w:t>
      </w:r>
    </w:p>
    <w:p w14:paraId="4350E610" w14:textId="0E306A62" w:rsidR="001B58FC" w:rsidRPr="001B58FC" w:rsidRDefault="001B58FC" w:rsidP="001B58FC">
      <w:pPr>
        <w:pStyle w:val="a3"/>
        <w:numPr>
          <w:ilvl w:val="0"/>
          <w:numId w:val="9"/>
        </w:numPr>
        <w:snapToGrid w:val="0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前序遍历O</w:t>
      </w:r>
      <w:r>
        <w:rPr>
          <w:rFonts w:ascii="宋体" w:eastAsia="宋体" w:hAnsi="宋体"/>
          <w:sz w:val="24"/>
        </w:rPr>
        <w:t>CT</w:t>
      </w:r>
      <w:r>
        <w:rPr>
          <w:rFonts w:ascii="宋体" w:eastAsia="宋体" w:hAnsi="宋体" w:hint="eastAsia"/>
          <w:sz w:val="24"/>
        </w:rPr>
        <w:t>ree</w:t>
      </w:r>
      <w:r>
        <w:rPr>
          <w:rFonts w:ascii="宋体" w:eastAsia="宋体" w:hAnsi="宋体"/>
          <w:sz w:val="24"/>
        </w:rPr>
        <w:t>,</w:t>
      </w:r>
      <w:r>
        <w:rPr>
          <w:rFonts w:ascii="宋体" w:eastAsia="宋体" w:hAnsi="宋体" w:hint="eastAsia"/>
          <w:sz w:val="24"/>
        </w:rPr>
        <w:t>对单字节点进行</w:t>
      </w:r>
      <w:r>
        <w:rPr>
          <w:rFonts w:ascii="宋体" w:eastAsia="宋体" w:hAnsi="宋体"/>
          <w:sz w:val="24"/>
        </w:rPr>
        <w:t>S</w:t>
      </w:r>
      <w:r>
        <w:rPr>
          <w:rFonts w:ascii="宋体" w:eastAsia="宋体" w:hAnsi="宋体" w:hint="eastAsia"/>
          <w:sz w:val="24"/>
        </w:rPr>
        <w:t>plit</w:t>
      </w:r>
      <w:r>
        <w:rPr>
          <w:rFonts w:ascii="宋体" w:eastAsia="宋体" w:hAnsi="宋体"/>
          <w:sz w:val="24"/>
        </w:rPr>
        <w:t>.</w:t>
      </w:r>
    </w:p>
    <w:p w14:paraId="726DE17A" w14:textId="17767CEB" w:rsidR="001B58FC" w:rsidRDefault="001B58FC" w:rsidP="001B58FC">
      <w:pPr>
        <w:pStyle w:val="a3"/>
        <w:numPr>
          <w:ilvl w:val="0"/>
          <w:numId w:val="9"/>
        </w:numPr>
        <w:snapToGrid w:val="0"/>
        <w:ind w:firstLineChars="0"/>
        <w:rPr>
          <w:rFonts w:ascii="宋体" w:eastAsia="宋体" w:hAnsi="宋体"/>
          <w:sz w:val="24"/>
        </w:rPr>
      </w:pPr>
      <w:r w:rsidRPr="001B58FC">
        <w:rPr>
          <w:rFonts w:ascii="宋体" w:eastAsia="宋体" w:hAnsi="宋体" w:hint="eastAsia"/>
          <w:sz w:val="24"/>
        </w:rPr>
        <w:t>压缩</w:t>
      </w:r>
      <w:r>
        <w:rPr>
          <w:rFonts w:ascii="宋体" w:eastAsia="宋体" w:hAnsi="宋体" w:hint="eastAsia"/>
          <w:sz w:val="24"/>
        </w:rPr>
        <w:t>节点</w:t>
      </w:r>
      <w:r w:rsidRPr="001B58FC">
        <w:rPr>
          <w:rFonts w:ascii="宋体" w:eastAsia="宋体" w:hAnsi="宋体" w:hint="eastAsia"/>
          <w:sz w:val="24"/>
        </w:rPr>
        <w:t>时加入exclude</w:t>
      </w:r>
      <w:r w:rsidRPr="001B58FC">
        <w:rPr>
          <w:rFonts w:ascii="宋体" w:eastAsia="宋体" w:hAnsi="宋体"/>
          <w:sz w:val="24"/>
        </w:rPr>
        <w:t xml:space="preserve"> </w:t>
      </w:r>
      <w:r w:rsidRPr="001B58FC">
        <w:rPr>
          <w:rFonts w:ascii="宋体" w:eastAsia="宋体" w:hAnsi="宋体" w:hint="eastAsia"/>
          <w:sz w:val="24"/>
        </w:rPr>
        <w:t>suffix进行过滤</w:t>
      </w:r>
    </w:p>
    <w:p w14:paraId="37A2F978" w14:textId="2409EDA0" w:rsidR="001B58FC" w:rsidRDefault="001B58FC" w:rsidP="001B58FC">
      <w:pPr>
        <w:pStyle w:val="a3"/>
        <w:numPr>
          <w:ilvl w:val="0"/>
          <w:numId w:val="8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经过上述调整，准召率以及F</w:t>
      </w:r>
      <w:r>
        <w:rPr>
          <w:rFonts w:ascii="宋体" w:eastAsia="宋体" w:hAnsi="宋体"/>
          <w:sz w:val="24"/>
        </w:rPr>
        <w:t>1 score</w:t>
      </w:r>
      <w:r>
        <w:rPr>
          <w:rFonts w:ascii="宋体" w:eastAsia="宋体" w:hAnsi="宋体" w:hint="eastAsia"/>
          <w:sz w:val="24"/>
        </w:rPr>
        <w:t>均有大幅度提升，从40%的水平稳定到70-75%的水平，分词结果接近期望结果</w:t>
      </w:r>
      <w:r w:rsidR="00154576">
        <w:rPr>
          <w:rFonts w:ascii="宋体" w:eastAsia="宋体" w:hAnsi="宋体" w:hint="eastAsia"/>
          <w:sz w:val="24"/>
        </w:rPr>
        <w:t>。</w:t>
      </w:r>
    </w:p>
    <w:p w14:paraId="65CBAAE7" w14:textId="1FFED63F" w:rsidR="001B58FC" w:rsidRDefault="001B58FC" w:rsidP="001B58FC">
      <w:pPr>
        <w:pStyle w:val="a3"/>
        <w:numPr>
          <w:ilvl w:val="0"/>
          <w:numId w:val="8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但仍存在着叶节点不压缩导致职位被分成两个节点的问题，日后考虑通过词性标注进行区分，对compress增加过滤条件。</w:t>
      </w:r>
    </w:p>
    <w:p w14:paraId="0E6DFDCA" w14:textId="77777777" w:rsidR="00EC45FA" w:rsidRPr="00EC45FA" w:rsidRDefault="00EC45FA" w:rsidP="00EC45FA">
      <w:pPr>
        <w:pStyle w:val="a3"/>
        <w:snapToGrid w:val="0"/>
        <w:ind w:left="1080" w:firstLineChars="0" w:firstLine="0"/>
        <w:rPr>
          <w:rFonts w:ascii="宋体" w:eastAsia="宋体" w:hAnsi="宋体"/>
          <w:b/>
          <w:bCs/>
          <w:sz w:val="24"/>
        </w:rPr>
      </w:pPr>
    </w:p>
    <w:p w14:paraId="4CA53FCF" w14:textId="1940C2E1" w:rsidR="00EC45FA" w:rsidRPr="00EC45FA" w:rsidRDefault="00EC45FA" w:rsidP="00AD3AC8">
      <w:pPr>
        <w:snapToGrid w:val="0"/>
        <w:rPr>
          <w:rFonts w:ascii="宋体" w:eastAsia="宋体" w:hAnsi="宋体"/>
          <w:b/>
          <w:bCs/>
          <w:sz w:val="24"/>
        </w:rPr>
      </w:pPr>
      <w:r w:rsidRPr="00EC45FA">
        <w:rPr>
          <w:rFonts w:ascii="宋体" w:eastAsia="宋体" w:hAnsi="宋体" w:hint="eastAsia"/>
          <w:b/>
          <w:bCs/>
          <w:sz w:val="24"/>
        </w:rPr>
        <w:t>（孔德旭）先锋数据</w:t>
      </w:r>
    </w:p>
    <w:p w14:paraId="0AD3EC15" w14:textId="77777777" w:rsidR="00EC45FA" w:rsidRPr="00EC45FA" w:rsidRDefault="00EC45FA" w:rsidP="00EC45FA">
      <w:pPr>
        <w:snapToGrid w:val="0"/>
        <w:rPr>
          <w:rFonts w:ascii="宋体" w:eastAsia="宋体" w:hAnsi="宋体"/>
          <w:sz w:val="24"/>
        </w:rPr>
      </w:pPr>
      <w:r w:rsidRPr="00EC45FA">
        <w:rPr>
          <w:rFonts w:ascii="宋体" w:eastAsia="宋体" w:hAnsi="宋体"/>
          <w:sz w:val="24"/>
        </w:rPr>
        <w:t>1.  介绍了图结构中的割集和shortcuts.</w:t>
      </w:r>
    </w:p>
    <w:p w14:paraId="7F148BE3" w14:textId="77777777" w:rsidR="00EC45FA" w:rsidRPr="00EC45FA" w:rsidRDefault="00EC45FA" w:rsidP="00EC45FA">
      <w:pPr>
        <w:snapToGrid w:val="0"/>
        <w:rPr>
          <w:rFonts w:ascii="宋体" w:eastAsia="宋体" w:hAnsi="宋体"/>
          <w:sz w:val="24"/>
        </w:rPr>
      </w:pPr>
      <w:r w:rsidRPr="00EC45FA">
        <w:rPr>
          <w:rFonts w:ascii="宋体" w:eastAsia="宋体" w:hAnsi="宋体"/>
          <w:sz w:val="24"/>
        </w:rPr>
        <w:t>2.  分析了添加shortcuts以达到最优平均路径长度的最优化方法和贪心算法</w:t>
      </w:r>
    </w:p>
    <w:p w14:paraId="6480FD1D" w14:textId="1962AD99" w:rsidR="00EC45FA" w:rsidRDefault="00EC45FA" w:rsidP="00EC45FA">
      <w:pPr>
        <w:snapToGrid w:val="0"/>
        <w:rPr>
          <w:rFonts w:ascii="宋体" w:eastAsia="宋体" w:hAnsi="宋体"/>
          <w:sz w:val="24"/>
        </w:rPr>
      </w:pPr>
      <w:r w:rsidRPr="00EC45FA">
        <w:rPr>
          <w:rFonts w:ascii="宋体" w:eastAsia="宋体" w:hAnsi="宋体"/>
          <w:sz w:val="24"/>
        </w:rPr>
        <w:t>3. 使用Path Screening Method在现有合作图上找到了最优的shortcut，分别是来自于龙岗区和坪山区的党支部，他们的地理距离是很近的。</w:t>
      </w:r>
    </w:p>
    <w:p w14:paraId="79AA940E" w14:textId="77777777" w:rsidR="00EC45FA" w:rsidRPr="00C3585F" w:rsidRDefault="00EC45FA" w:rsidP="00EC45FA">
      <w:pPr>
        <w:snapToGrid w:val="0"/>
        <w:rPr>
          <w:rFonts w:ascii="宋体" w:eastAsia="宋体" w:hAnsi="宋体" w:hint="eastAsia"/>
          <w:sz w:val="24"/>
        </w:rPr>
      </w:pPr>
    </w:p>
    <w:p w14:paraId="274854E1" w14:textId="77777777" w:rsidR="00EC45FA" w:rsidRDefault="00EC45FA" w:rsidP="00AD3AC8">
      <w:pPr>
        <w:snapToGrid w:val="0"/>
        <w:rPr>
          <w:rFonts w:ascii="宋体" w:eastAsia="宋体" w:hAnsi="宋体"/>
          <w:bCs/>
          <w:sz w:val="24"/>
        </w:rPr>
      </w:pPr>
    </w:p>
    <w:p w14:paraId="4A3170AD" w14:textId="77777777" w:rsidR="00EC45FA" w:rsidRDefault="00EC45FA" w:rsidP="00AD3AC8">
      <w:pPr>
        <w:snapToGrid w:val="0"/>
        <w:rPr>
          <w:rFonts w:ascii="宋体" w:eastAsia="宋体" w:hAnsi="宋体"/>
          <w:bCs/>
          <w:sz w:val="24"/>
        </w:rPr>
      </w:pPr>
    </w:p>
    <w:p w14:paraId="4A092CE1" w14:textId="1CECF9A2" w:rsidR="00BC17CF" w:rsidRPr="00CE574B" w:rsidRDefault="00CE574B" w:rsidP="00AD3AC8">
      <w:pPr>
        <w:snapToGrid w:val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lastRenderedPageBreak/>
        <w:t>【讨论】</w:t>
      </w:r>
    </w:p>
    <w:p w14:paraId="36E0A81F" w14:textId="77777777" w:rsidR="005D792C" w:rsidRDefault="00154576" w:rsidP="005D792C">
      <w:pPr>
        <w:pStyle w:val="a3"/>
        <w:numPr>
          <w:ilvl w:val="0"/>
          <w:numId w:val="11"/>
        </w:numPr>
        <w:snapToGrid w:val="0"/>
        <w:ind w:firstLineChars="0"/>
        <w:rPr>
          <w:rFonts w:ascii="宋体" w:eastAsia="宋体" w:hAnsi="宋体"/>
          <w:bCs/>
          <w:sz w:val="24"/>
        </w:rPr>
      </w:pPr>
      <w:r w:rsidRPr="00CE574B">
        <w:rPr>
          <w:rFonts w:ascii="宋体" w:eastAsia="宋体" w:hAnsi="宋体" w:hint="eastAsia"/>
          <w:bCs/>
          <w:sz w:val="24"/>
        </w:rPr>
        <w:t>数据展示</w:t>
      </w:r>
      <w:r w:rsidRPr="00CE574B">
        <w:rPr>
          <w:rFonts w:ascii="宋体" w:eastAsia="宋体" w:hAnsi="宋体" w:hint="eastAsia"/>
          <w:bCs/>
          <w:sz w:val="24"/>
        </w:rPr>
        <w:t>应</w:t>
      </w:r>
      <w:r w:rsidRPr="00CE574B">
        <w:rPr>
          <w:rFonts w:ascii="宋体" w:eastAsia="宋体" w:hAnsi="宋体" w:hint="eastAsia"/>
          <w:bCs/>
          <w:sz w:val="24"/>
        </w:rPr>
        <w:t>和用途有关，要有</w:t>
      </w:r>
      <w:r w:rsidR="00CE574B" w:rsidRPr="00CE574B">
        <w:rPr>
          <w:rFonts w:ascii="宋体" w:eastAsia="宋体" w:hAnsi="宋体" w:hint="eastAsia"/>
          <w:bCs/>
          <w:sz w:val="24"/>
        </w:rPr>
        <w:t>意义，有目的，有导向</w:t>
      </w:r>
      <w:r w:rsidRPr="00CE574B">
        <w:rPr>
          <w:rFonts w:ascii="宋体" w:eastAsia="宋体" w:hAnsi="宋体" w:hint="eastAsia"/>
          <w:bCs/>
          <w:sz w:val="24"/>
        </w:rPr>
        <w:t>，搞清楚期望从可视化中看到什么样的数据。</w:t>
      </w:r>
      <w:r w:rsidR="005D792C">
        <w:rPr>
          <w:rFonts w:ascii="宋体" w:eastAsia="宋体" w:hAnsi="宋体" w:hint="eastAsia"/>
          <w:bCs/>
          <w:sz w:val="24"/>
        </w:rPr>
        <w:t>譬如</w:t>
      </w:r>
      <w:r w:rsidR="005D792C">
        <w:rPr>
          <w:rFonts w:ascii="宋体" w:eastAsia="宋体" w:hAnsi="宋体" w:hint="eastAsia"/>
          <w:bCs/>
          <w:sz w:val="24"/>
        </w:rPr>
        <w:t>单个用户和群组用户可视化的区别、意义是什么，我们想要从群组可视化中得到什么结论？</w:t>
      </w:r>
    </w:p>
    <w:p w14:paraId="2978BD3B" w14:textId="639E830E" w:rsidR="00154576" w:rsidRPr="005D792C" w:rsidRDefault="00154576" w:rsidP="005D792C">
      <w:pPr>
        <w:snapToGrid w:val="0"/>
        <w:rPr>
          <w:rFonts w:ascii="宋体" w:eastAsia="宋体" w:hAnsi="宋体"/>
          <w:bCs/>
          <w:sz w:val="24"/>
        </w:rPr>
      </w:pPr>
    </w:p>
    <w:p w14:paraId="59FBEEAA" w14:textId="4E981EA1" w:rsidR="00154576" w:rsidRDefault="00CE574B" w:rsidP="00CE574B">
      <w:pPr>
        <w:pStyle w:val="a3"/>
        <w:numPr>
          <w:ilvl w:val="0"/>
          <w:numId w:val="11"/>
        </w:numPr>
        <w:snapToGrid w:val="0"/>
        <w:ind w:firstLineChars="0"/>
        <w:rPr>
          <w:rFonts w:ascii="宋体" w:eastAsia="宋体" w:hAnsi="宋体"/>
          <w:bCs/>
          <w:sz w:val="24"/>
        </w:rPr>
      </w:pPr>
      <w:r w:rsidRPr="00CE574B">
        <w:rPr>
          <w:rFonts w:ascii="宋体" w:eastAsia="宋体" w:hAnsi="宋体" w:hint="eastAsia"/>
          <w:bCs/>
          <w:sz w:val="24"/>
        </w:rPr>
        <w:t>对于职业网络的可视化，</w:t>
      </w:r>
      <w:r w:rsidR="005D792C">
        <w:rPr>
          <w:rFonts w:ascii="宋体" w:eastAsia="宋体" w:hAnsi="宋体" w:hint="eastAsia"/>
          <w:bCs/>
          <w:sz w:val="24"/>
        </w:rPr>
        <w:t>一方面</w:t>
      </w:r>
      <w:r w:rsidRPr="00CE574B">
        <w:rPr>
          <w:rFonts w:ascii="宋体" w:eastAsia="宋体" w:hAnsi="宋体" w:hint="eastAsia"/>
          <w:bCs/>
          <w:sz w:val="24"/>
        </w:rPr>
        <w:t>可以通过一些特殊的视图获得新的信息，</w:t>
      </w:r>
      <w:r w:rsidRPr="00CE574B">
        <w:rPr>
          <w:rFonts w:ascii="宋体" w:eastAsia="宋体" w:hAnsi="宋体" w:hint="eastAsia"/>
          <w:bCs/>
          <w:sz w:val="24"/>
        </w:rPr>
        <w:t>例如考虑某个部门的晋升途径，人员从哪里来，到哪里去</w:t>
      </w:r>
      <w:r w:rsidR="005D792C">
        <w:rPr>
          <w:rFonts w:ascii="宋体" w:eastAsia="宋体" w:hAnsi="宋体" w:hint="eastAsia"/>
          <w:bCs/>
          <w:sz w:val="24"/>
        </w:rPr>
        <w:t>；另一方面可以改变展示方式，以用户为单位而非以时间为单位。</w:t>
      </w:r>
    </w:p>
    <w:p w14:paraId="597930DA" w14:textId="77777777" w:rsidR="009E4282" w:rsidRPr="009E4282" w:rsidRDefault="009E4282" w:rsidP="009E4282">
      <w:pPr>
        <w:pStyle w:val="a3"/>
        <w:ind w:firstLine="480"/>
        <w:rPr>
          <w:rFonts w:ascii="宋体" w:eastAsia="宋体" w:hAnsi="宋体"/>
          <w:bCs/>
          <w:sz w:val="24"/>
        </w:rPr>
      </w:pPr>
    </w:p>
    <w:p w14:paraId="3CDBDB4F" w14:textId="4272A1B0" w:rsidR="009E4282" w:rsidRDefault="009E4282" w:rsidP="00CE574B">
      <w:pPr>
        <w:pStyle w:val="a3"/>
        <w:numPr>
          <w:ilvl w:val="0"/>
          <w:numId w:val="11"/>
        </w:numPr>
        <w:snapToGrid w:val="0"/>
        <w:ind w:firstLineChars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sz w:val="24"/>
        </w:rPr>
        <w:t>D</w:t>
      </w:r>
      <w:r>
        <w:rPr>
          <w:rFonts w:ascii="宋体" w:eastAsia="宋体" w:hAnsi="宋体" w:hint="eastAsia"/>
          <w:bCs/>
          <w:sz w:val="24"/>
        </w:rPr>
        <w:t>emo时不一定要有完整的算法实现，可以人工筛选出具有代表性的数据， 更好的讲故事，让听众理解motivation和研究目标。</w:t>
      </w:r>
    </w:p>
    <w:p w14:paraId="68480DA0" w14:textId="045CA2A7" w:rsidR="005D792C" w:rsidRPr="005D792C" w:rsidRDefault="009E4282" w:rsidP="005D792C">
      <w:pPr>
        <w:pStyle w:val="a3"/>
        <w:numPr>
          <w:ilvl w:val="0"/>
          <w:numId w:val="11"/>
        </w:numPr>
        <w:snapToGrid w:val="0"/>
        <w:ind w:firstLineChars="0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在先锋项目中，如何去量化合作效率的提升？</w:t>
      </w:r>
    </w:p>
    <w:p w14:paraId="2027FC7D" w14:textId="64106AD6" w:rsidR="00154576" w:rsidRDefault="00154576" w:rsidP="00154576">
      <w:pPr>
        <w:snapToGrid w:val="0"/>
        <w:rPr>
          <w:rFonts w:ascii="宋体" w:eastAsia="宋体" w:hAnsi="宋体" w:hint="eastAsia"/>
          <w:b/>
          <w:sz w:val="24"/>
        </w:rPr>
      </w:pPr>
    </w:p>
    <w:p w14:paraId="63F16E15" w14:textId="77777777" w:rsidR="00947095" w:rsidRPr="00BC17CF" w:rsidRDefault="00947095" w:rsidP="00947095">
      <w:pPr>
        <w:pStyle w:val="a3"/>
        <w:snapToGrid w:val="0"/>
        <w:ind w:left="720" w:firstLineChars="0" w:firstLine="0"/>
        <w:rPr>
          <w:rFonts w:ascii="宋体" w:eastAsia="宋体" w:hAnsi="宋体"/>
          <w:sz w:val="24"/>
        </w:rPr>
      </w:pPr>
    </w:p>
    <w:p w14:paraId="044D176D" w14:textId="3509C627" w:rsidR="00CE574B" w:rsidRDefault="00CE574B" w:rsidP="00AD3AC8">
      <w:pPr>
        <w:snapToGrid w:val="0"/>
        <w:rPr>
          <w:rFonts w:ascii="宋体" w:eastAsia="宋体" w:hAnsi="宋体"/>
          <w:b/>
          <w:sz w:val="24"/>
        </w:rPr>
      </w:pPr>
    </w:p>
    <w:p w14:paraId="7A2F29A3" w14:textId="25B5F44D" w:rsidR="000819FB" w:rsidRPr="00C3585F" w:rsidRDefault="00CE574B" w:rsidP="00AD3AC8">
      <w:pPr>
        <w:snapToGrid w:val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【未来</w:t>
      </w:r>
      <w:r w:rsidR="000819FB" w:rsidRPr="00C3585F">
        <w:rPr>
          <w:rFonts w:ascii="宋体" w:eastAsia="宋体" w:hAnsi="宋体" w:hint="eastAsia"/>
          <w:b/>
          <w:sz w:val="24"/>
        </w:rPr>
        <w:t>工作计划</w:t>
      </w:r>
      <w:r>
        <w:rPr>
          <w:rFonts w:ascii="宋体" w:eastAsia="宋体" w:hAnsi="宋体" w:hint="eastAsia"/>
          <w:b/>
          <w:sz w:val="24"/>
        </w:rPr>
        <w:t>】</w:t>
      </w:r>
    </w:p>
    <w:p w14:paraId="396BAB6E" w14:textId="181BC99E" w:rsidR="000819FB" w:rsidRPr="00C3585F" w:rsidRDefault="009E4282" w:rsidP="00947095">
      <w:pPr>
        <w:pStyle w:val="a3"/>
        <w:numPr>
          <w:ilvl w:val="0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（彭志远</w:t>
      </w:r>
      <w:r>
        <w:rPr>
          <w:rFonts w:ascii="宋体" w:eastAsia="宋体" w:hAnsi="宋体"/>
          <w:sz w:val="24"/>
        </w:rPr>
        <w:t>）</w:t>
      </w:r>
      <w:r w:rsidR="000819FB" w:rsidRPr="00C3585F">
        <w:rPr>
          <w:rFonts w:ascii="宋体" w:eastAsia="宋体" w:hAnsi="宋体" w:hint="eastAsia"/>
          <w:sz w:val="24"/>
        </w:rPr>
        <w:t>可视化</w:t>
      </w:r>
      <w:r w:rsidR="00330A2B" w:rsidRPr="00C3585F">
        <w:rPr>
          <w:rFonts w:ascii="宋体" w:eastAsia="宋体" w:hAnsi="宋体" w:hint="eastAsia"/>
          <w:sz w:val="24"/>
        </w:rPr>
        <w:t>：</w:t>
      </w:r>
    </w:p>
    <w:p w14:paraId="6992994E" w14:textId="0C313F7D" w:rsidR="00947095" w:rsidRPr="009E4282" w:rsidRDefault="009E4282" w:rsidP="009E4282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 w:rsidRPr="009E4282">
        <w:rPr>
          <w:rFonts w:ascii="宋体" w:eastAsia="宋体" w:hAnsi="宋体" w:hint="eastAsia"/>
          <w:sz w:val="24"/>
        </w:rPr>
        <w:t>快速原型开发</w:t>
      </w:r>
      <w:r>
        <w:rPr>
          <w:rFonts w:ascii="宋体" w:eastAsia="宋体" w:hAnsi="宋体" w:hint="eastAsia"/>
          <w:sz w:val="24"/>
        </w:rPr>
        <w:t xml:space="preserve">： </w:t>
      </w:r>
      <w:r w:rsidRPr="009E4282">
        <w:rPr>
          <w:rFonts w:ascii="宋体" w:eastAsia="宋体" w:hAnsi="宋体" w:hint="eastAsia"/>
          <w:sz w:val="24"/>
        </w:rPr>
        <w:t>从不同的视角对数据进行可视化并作相应研究</w:t>
      </w:r>
      <w:r w:rsidR="00947095" w:rsidRPr="009E4282">
        <w:rPr>
          <w:rFonts w:ascii="宋体" w:eastAsia="宋体" w:hAnsi="宋体" w:hint="eastAsia"/>
          <w:sz w:val="24"/>
        </w:rPr>
        <w:t>。</w:t>
      </w:r>
    </w:p>
    <w:p w14:paraId="76F4B01F" w14:textId="77777777" w:rsidR="00947095" w:rsidRPr="00C3585F" w:rsidRDefault="00947095" w:rsidP="00947095">
      <w:pPr>
        <w:pStyle w:val="a3"/>
        <w:snapToGrid w:val="0"/>
        <w:ind w:left="1440" w:firstLineChars="0" w:firstLine="0"/>
        <w:rPr>
          <w:rFonts w:ascii="宋体" w:eastAsia="宋体" w:hAnsi="宋体"/>
          <w:sz w:val="24"/>
        </w:rPr>
      </w:pPr>
    </w:p>
    <w:p w14:paraId="1FC3B408" w14:textId="4462B248" w:rsidR="009E4282" w:rsidRDefault="009E4282" w:rsidP="009E4282">
      <w:pPr>
        <w:pStyle w:val="a3"/>
        <w:numPr>
          <w:ilvl w:val="0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（刘志威）</w:t>
      </w:r>
      <w:r w:rsidR="000819FB" w:rsidRPr="00C3585F">
        <w:rPr>
          <w:rFonts w:ascii="宋体" w:eastAsia="宋体" w:hAnsi="宋体" w:hint="eastAsia"/>
          <w:sz w:val="24"/>
        </w:rPr>
        <w:t>基于知识的标签学习系统</w:t>
      </w:r>
      <w:r w:rsidR="002E5269">
        <w:rPr>
          <w:rFonts w:ascii="宋体" w:eastAsia="宋体" w:hAnsi="宋体" w:hint="eastAsia"/>
          <w:sz w:val="24"/>
        </w:rPr>
        <w:t xml:space="preserve"> </w:t>
      </w:r>
    </w:p>
    <w:p w14:paraId="56E2BD27" w14:textId="77777777" w:rsidR="009E4282" w:rsidRDefault="009E4282" w:rsidP="009E4282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补</w:t>
      </w:r>
      <w:r w:rsidRPr="009E4282">
        <w:rPr>
          <w:rFonts w:ascii="宋体" w:eastAsia="宋体" w:hAnsi="宋体" w:hint="eastAsia"/>
          <w:sz w:val="24"/>
        </w:rPr>
        <w:t>充更多基于规则的简历标签分类器的判断规则</w:t>
      </w:r>
      <w:r w:rsidRPr="009E4282">
        <w:rPr>
          <w:rFonts w:ascii="宋体" w:eastAsia="宋体" w:hAnsi="宋体"/>
          <w:sz w:val="24"/>
        </w:rPr>
        <w:t>(关键词、正则、混合逻辑)；</w:t>
      </w:r>
    </w:p>
    <w:p w14:paraId="59D2D661" w14:textId="77777777" w:rsidR="009E4282" w:rsidRDefault="009E4282" w:rsidP="009E4282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 w:rsidRPr="009E4282">
        <w:rPr>
          <w:rFonts w:ascii="宋体" w:eastAsia="宋体" w:hAnsi="宋体"/>
          <w:sz w:val="24"/>
        </w:rPr>
        <w:t>设计简历标签与人员标签结合的数据结构；</w:t>
      </w:r>
    </w:p>
    <w:p w14:paraId="44FB3CD4" w14:textId="045E7EE3" w:rsidR="009E4282" w:rsidRDefault="009E4282" w:rsidP="009E4282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 w:rsidRPr="009E4282">
        <w:rPr>
          <w:rFonts w:ascii="宋体" w:eastAsia="宋体" w:hAnsi="宋体"/>
          <w:sz w:val="24"/>
        </w:rPr>
        <w:t>设计满足多标签Query的标签查询结构。</w:t>
      </w:r>
    </w:p>
    <w:p w14:paraId="383678B2" w14:textId="77777777" w:rsidR="009E4282" w:rsidRPr="009E4282" w:rsidRDefault="009E4282" w:rsidP="009E4282">
      <w:pPr>
        <w:pStyle w:val="a3"/>
        <w:snapToGrid w:val="0"/>
        <w:ind w:left="1440" w:firstLineChars="0" w:firstLine="0"/>
        <w:rPr>
          <w:rFonts w:ascii="宋体" w:eastAsia="宋体" w:hAnsi="宋体"/>
          <w:sz w:val="24"/>
        </w:rPr>
      </w:pPr>
    </w:p>
    <w:p w14:paraId="59C86AA8" w14:textId="07C1B1B3" w:rsidR="000819FB" w:rsidRDefault="009E4282" w:rsidP="00AD3AC8">
      <w:pPr>
        <w:pStyle w:val="a3"/>
        <w:numPr>
          <w:ilvl w:val="0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（李可）</w:t>
      </w:r>
      <w:r w:rsidR="00C3585F">
        <w:rPr>
          <w:rFonts w:ascii="宋体" w:eastAsia="宋体" w:hAnsi="宋体" w:hint="eastAsia"/>
          <w:sz w:val="24"/>
        </w:rPr>
        <w:t>分词系统</w:t>
      </w:r>
    </w:p>
    <w:p w14:paraId="382667C0" w14:textId="11E51015" w:rsidR="009E4282" w:rsidRDefault="009E4282" w:rsidP="009E4282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对模糊分词“深圳市政府”进行定义，确保consistency。</w:t>
      </w:r>
    </w:p>
    <w:p w14:paraId="1BA6BDCA" w14:textId="1CF9458B" w:rsidR="009E4282" w:rsidRPr="009E4282" w:rsidRDefault="009E4282" w:rsidP="009E4282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对整个offline的分词流程进行优化</w:t>
      </w:r>
    </w:p>
    <w:p w14:paraId="1C4A043B" w14:textId="77777777" w:rsidR="009E4282" w:rsidRPr="009E4282" w:rsidRDefault="009E4282" w:rsidP="009E4282">
      <w:pPr>
        <w:snapToGrid w:val="0"/>
        <w:rPr>
          <w:rFonts w:ascii="宋体" w:eastAsia="宋体" w:hAnsi="宋体"/>
          <w:sz w:val="24"/>
        </w:rPr>
      </w:pPr>
    </w:p>
    <w:p w14:paraId="4574585F" w14:textId="65BC78DC" w:rsidR="0044769B" w:rsidRDefault="009E4282" w:rsidP="0044769B">
      <w:pPr>
        <w:pStyle w:val="a3"/>
        <w:numPr>
          <w:ilvl w:val="0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（孔德旭）</w:t>
      </w:r>
      <w:r w:rsidR="0044769B">
        <w:rPr>
          <w:rFonts w:ascii="宋体" w:eastAsia="宋体" w:hAnsi="宋体" w:hint="eastAsia"/>
          <w:sz w:val="24"/>
        </w:rPr>
        <w:t>先锋数据-社交网络分析</w:t>
      </w:r>
    </w:p>
    <w:p w14:paraId="150F3DCF" w14:textId="77777777" w:rsidR="00EC45FA" w:rsidRDefault="00EC45FA" w:rsidP="00EC45FA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 w:rsidRPr="00EC45FA">
        <w:rPr>
          <w:rFonts w:ascii="宋体" w:eastAsia="宋体" w:hAnsi="宋体" w:hint="eastAsia"/>
          <w:sz w:val="24"/>
        </w:rPr>
        <w:t>需要明确研究</w:t>
      </w:r>
      <w:r w:rsidRPr="00EC45FA">
        <w:rPr>
          <w:rFonts w:ascii="宋体" w:eastAsia="宋体" w:hAnsi="宋体"/>
          <w:sz w:val="24"/>
        </w:rPr>
        <w:t>shortcut问题的意义。考虑通过引入战疫先锋上更多的数据，来找到衡量添加shortcut的效果的指标，如参与度等，可在小程序上推荐合作任务。</w:t>
      </w:r>
    </w:p>
    <w:p w14:paraId="0A756BDD" w14:textId="7AA48856" w:rsidR="00EC45FA" w:rsidRDefault="00EC45FA" w:rsidP="00EC45FA">
      <w:pPr>
        <w:pStyle w:val="a3"/>
        <w:numPr>
          <w:ilvl w:val="1"/>
          <w:numId w:val="4"/>
        </w:numPr>
        <w:snapToGrid w:val="0"/>
        <w:ind w:firstLineChars="0"/>
        <w:rPr>
          <w:rFonts w:ascii="宋体" w:eastAsia="宋体" w:hAnsi="宋体"/>
          <w:sz w:val="24"/>
        </w:rPr>
      </w:pPr>
      <w:r w:rsidRPr="00EC45FA">
        <w:rPr>
          <w:rFonts w:ascii="宋体" w:eastAsia="宋体" w:hAnsi="宋体"/>
          <w:sz w:val="24"/>
        </w:rPr>
        <w:t>从图的动态生成的视角，找到一个特定的合作产生的时间节点，以及其之后对图产生的影响。</w:t>
      </w:r>
    </w:p>
    <w:p w14:paraId="21113B1C" w14:textId="560450CF" w:rsidR="002B7AE5" w:rsidRPr="009E4282" w:rsidRDefault="002B7AE5" w:rsidP="009E4282">
      <w:pPr>
        <w:snapToGrid w:val="0"/>
        <w:rPr>
          <w:rFonts w:ascii="宋体" w:eastAsia="宋体" w:hAnsi="宋体"/>
          <w:sz w:val="24"/>
        </w:rPr>
      </w:pPr>
    </w:p>
    <w:sectPr w:rsidR="002B7AE5" w:rsidRPr="009E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43F"/>
    <w:multiLevelType w:val="hybridMultilevel"/>
    <w:tmpl w:val="01A0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8DC"/>
    <w:multiLevelType w:val="hybridMultilevel"/>
    <w:tmpl w:val="CC127D7A"/>
    <w:lvl w:ilvl="0" w:tplc="349A7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669"/>
    <w:multiLevelType w:val="hybridMultilevel"/>
    <w:tmpl w:val="A3C688A2"/>
    <w:lvl w:ilvl="0" w:tplc="BA3AB6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E3E75"/>
    <w:multiLevelType w:val="hybridMultilevel"/>
    <w:tmpl w:val="E3C82854"/>
    <w:lvl w:ilvl="0" w:tplc="C86C7F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C4C77"/>
    <w:multiLevelType w:val="hybridMultilevel"/>
    <w:tmpl w:val="3BD2307A"/>
    <w:lvl w:ilvl="0" w:tplc="BC6E5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122AF0"/>
    <w:multiLevelType w:val="hybridMultilevel"/>
    <w:tmpl w:val="2B2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7C20"/>
    <w:multiLevelType w:val="hybridMultilevel"/>
    <w:tmpl w:val="367C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840"/>
    <w:multiLevelType w:val="hybridMultilevel"/>
    <w:tmpl w:val="F54A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0571"/>
    <w:multiLevelType w:val="hybridMultilevel"/>
    <w:tmpl w:val="DD60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284A"/>
    <w:multiLevelType w:val="hybridMultilevel"/>
    <w:tmpl w:val="370C3C04"/>
    <w:lvl w:ilvl="0" w:tplc="8BF823A8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6869626D"/>
    <w:multiLevelType w:val="hybridMultilevel"/>
    <w:tmpl w:val="A8902F44"/>
    <w:lvl w:ilvl="0" w:tplc="7622507A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0"/>
    <w:rsid w:val="000819FB"/>
    <w:rsid w:val="00154576"/>
    <w:rsid w:val="001B58FC"/>
    <w:rsid w:val="002803C5"/>
    <w:rsid w:val="002B7AE5"/>
    <w:rsid w:val="002E5269"/>
    <w:rsid w:val="00330A2B"/>
    <w:rsid w:val="0033439C"/>
    <w:rsid w:val="003C09BA"/>
    <w:rsid w:val="00445E0F"/>
    <w:rsid w:val="0044769B"/>
    <w:rsid w:val="00527970"/>
    <w:rsid w:val="00567DF5"/>
    <w:rsid w:val="005D792C"/>
    <w:rsid w:val="00602B12"/>
    <w:rsid w:val="006860C9"/>
    <w:rsid w:val="007053F9"/>
    <w:rsid w:val="0085299C"/>
    <w:rsid w:val="009243F0"/>
    <w:rsid w:val="00947095"/>
    <w:rsid w:val="009656BD"/>
    <w:rsid w:val="00973330"/>
    <w:rsid w:val="009D6F51"/>
    <w:rsid w:val="009E4282"/>
    <w:rsid w:val="00A93C60"/>
    <w:rsid w:val="00AD3AC8"/>
    <w:rsid w:val="00B66CD3"/>
    <w:rsid w:val="00BC17CF"/>
    <w:rsid w:val="00BF2585"/>
    <w:rsid w:val="00BF6DD7"/>
    <w:rsid w:val="00C3585F"/>
    <w:rsid w:val="00C450EF"/>
    <w:rsid w:val="00C952BB"/>
    <w:rsid w:val="00CE574B"/>
    <w:rsid w:val="00EC45FA"/>
    <w:rsid w:val="00F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92B0"/>
  <w15:chartTrackingRefBased/>
  <w15:docId w15:val="{4BE33DA6-8B72-459E-AEC6-27CB54B4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志远</dc:creator>
  <cp:keywords/>
  <dc:description/>
  <cp:lastModifiedBy>ke li</cp:lastModifiedBy>
  <cp:revision>13</cp:revision>
  <dcterms:created xsi:type="dcterms:W3CDTF">2020-08-15T07:07:00Z</dcterms:created>
  <dcterms:modified xsi:type="dcterms:W3CDTF">2020-08-15T08:37:00Z</dcterms:modified>
</cp:coreProperties>
</file>